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003F91" w:rsidRPr="006A580B" w:rsidTr="003A756C">
        <w:tc>
          <w:tcPr>
            <w:tcW w:w="4253" w:type="dxa"/>
            <w:tcBorders>
              <w:top w:val="nil"/>
              <w:left w:val="nil"/>
              <w:bottom w:val="nil"/>
              <w:right w:val="nil"/>
            </w:tcBorders>
          </w:tcPr>
          <w:p w:rsidR="00003F91" w:rsidRPr="006A580B" w:rsidRDefault="00003F91" w:rsidP="003A756C">
            <w:pPr>
              <w:tabs>
                <w:tab w:val="left" w:pos="1400"/>
              </w:tabs>
              <w:jc w:val="center"/>
              <w:rPr>
                <w:rFonts w:ascii="Times New Roman" w:hAnsi="Times New Roman" w:cs="Times New Roman"/>
              </w:rPr>
            </w:pPr>
          </w:p>
          <w:p w:rsidR="00003F91" w:rsidRPr="006A580B" w:rsidRDefault="00003F91" w:rsidP="003A756C">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03F91" w:rsidRPr="006A580B" w:rsidRDefault="00003F91" w:rsidP="003A756C">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03F91" w:rsidRPr="006A580B" w:rsidRDefault="00003F91" w:rsidP="003A756C">
            <w:pPr>
              <w:tabs>
                <w:tab w:val="left" w:pos="3440"/>
              </w:tabs>
              <w:jc w:val="center"/>
              <w:rPr>
                <w:rFonts w:ascii="Times New Roman" w:hAnsi="Times New Roman" w:cs="Times New Roman"/>
                <w:bCs/>
              </w:rPr>
            </w:pPr>
          </w:p>
          <w:p w:rsidR="00003F91" w:rsidRPr="006A580B" w:rsidRDefault="00003F91" w:rsidP="003A756C">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03F91" w:rsidRPr="006A580B" w:rsidRDefault="00003F91" w:rsidP="003A756C">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03F91" w:rsidRPr="006A580B" w:rsidRDefault="00003F91" w:rsidP="003A756C">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03F91" w:rsidRDefault="00003F91" w:rsidP="00003F91">
      <w:pPr>
        <w:spacing w:line="240" w:lineRule="auto"/>
        <w:ind w:left="-567" w:firstLine="567"/>
        <w:contextualSpacing/>
        <w:jc w:val="center"/>
        <w:rPr>
          <w:b/>
        </w:rPr>
      </w:pPr>
    </w:p>
    <w:p w:rsidR="007E7436" w:rsidRPr="006A580B" w:rsidRDefault="007E7436" w:rsidP="007E7436">
      <w:pPr>
        <w:ind w:left="-567" w:firstLine="567"/>
        <w:jc w:val="center"/>
        <w:rPr>
          <w:rFonts w:ascii="Times New Roman" w:hAnsi="Times New Roman" w:cs="Times New Roman"/>
          <w:b/>
        </w:rPr>
      </w:pPr>
      <w:r w:rsidRPr="006A580B">
        <w:rPr>
          <w:rFonts w:ascii="Times New Roman" w:hAnsi="Times New Roman" w:cs="Times New Roman"/>
          <w:b/>
        </w:rPr>
        <w:t>Итоги работы контрольно-счётного отдела муниципального обр</w:t>
      </w:r>
      <w:r>
        <w:rPr>
          <w:rFonts w:ascii="Times New Roman" w:hAnsi="Times New Roman" w:cs="Times New Roman"/>
          <w:b/>
        </w:rPr>
        <w:t>азования «Можгинский район» за 4</w:t>
      </w:r>
      <w:r w:rsidRPr="006A580B">
        <w:rPr>
          <w:rFonts w:ascii="Times New Roman" w:hAnsi="Times New Roman" w:cs="Times New Roman"/>
          <w:b/>
        </w:rPr>
        <w:t xml:space="preserve"> квартал 2016 года.</w:t>
      </w:r>
    </w:p>
    <w:p w:rsidR="007E7436" w:rsidRPr="006A580B" w:rsidRDefault="007E7436" w:rsidP="007E7436">
      <w:pPr>
        <w:ind w:left="-567" w:firstLine="567"/>
        <w:jc w:val="center"/>
        <w:rPr>
          <w:rFonts w:ascii="Times New Roman" w:hAnsi="Times New Roman" w:cs="Times New Roman"/>
          <w:b/>
          <w:i/>
        </w:rPr>
      </w:pPr>
      <w:r w:rsidRPr="006A580B">
        <w:rPr>
          <w:rFonts w:ascii="Times New Roman" w:hAnsi="Times New Roman" w:cs="Times New Roman"/>
          <w:b/>
          <w:i/>
        </w:rPr>
        <w:t>Контрольная деятельность.</w:t>
      </w:r>
    </w:p>
    <w:p w:rsidR="00003F91" w:rsidRDefault="00003F91" w:rsidP="00003F91">
      <w:pPr>
        <w:spacing w:line="240" w:lineRule="auto"/>
        <w:ind w:left="-567" w:firstLine="567"/>
        <w:contextualSpacing/>
        <w:jc w:val="both"/>
        <w:rPr>
          <w:rFonts w:ascii="Times New Roman" w:hAnsi="Times New Roman" w:cs="Times New Roman"/>
          <w:i/>
        </w:rPr>
      </w:pPr>
    </w:p>
    <w:p w:rsidR="007E7436" w:rsidRPr="007E7436" w:rsidRDefault="007E7436" w:rsidP="003F51BE">
      <w:pPr>
        <w:spacing w:after="0" w:line="240" w:lineRule="auto"/>
        <w:ind w:left="-567" w:right="-1" w:firstLine="539"/>
        <w:jc w:val="both"/>
        <w:rPr>
          <w:rFonts w:ascii="Times New Roman" w:hAnsi="Times New Roman" w:cs="Times New Roman"/>
          <w:b/>
        </w:rPr>
      </w:pPr>
      <w:r w:rsidRPr="007E7436">
        <w:rPr>
          <w:rFonts w:ascii="Times New Roman" w:hAnsi="Times New Roman" w:cs="Times New Roman"/>
          <w:b/>
        </w:rPr>
        <w:t>С 24 октября по 18 ноября 2016 года проведена проверка соответствия записей в трудовых книжках и тарификационных списках и соответствие трудовых договоров типовой форме в отдельных учреждениях образования, подведомственных Управлению образования Администрации муниципального образования «Можгинский район».</w:t>
      </w:r>
    </w:p>
    <w:p w:rsidR="0000615B" w:rsidRPr="00130C17" w:rsidRDefault="007E7436" w:rsidP="003F51BE">
      <w:pPr>
        <w:pStyle w:val="a5"/>
        <w:numPr>
          <w:ilvl w:val="0"/>
          <w:numId w:val="1"/>
        </w:numPr>
        <w:tabs>
          <w:tab w:val="left" w:pos="284"/>
        </w:tabs>
        <w:ind w:left="-567" w:right="-1" w:firstLine="425"/>
        <w:jc w:val="both"/>
        <w:rPr>
          <w:b w:val="0"/>
          <w:i/>
          <w:sz w:val="22"/>
          <w:szCs w:val="22"/>
        </w:rPr>
      </w:pPr>
      <w:proofErr w:type="gramStart"/>
      <w:r w:rsidRPr="00130C17">
        <w:rPr>
          <w:b w:val="0"/>
          <w:i/>
          <w:sz w:val="22"/>
          <w:szCs w:val="22"/>
        </w:rPr>
        <w:t xml:space="preserve">В ходе проведения контрольного мероприятия установлены:   нарушения п. 4 раздела </w:t>
      </w:r>
      <w:r w:rsidRPr="00130C17">
        <w:rPr>
          <w:b w:val="0"/>
          <w:i/>
          <w:sz w:val="22"/>
          <w:szCs w:val="22"/>
          <w:lang w:val="en-US"/>
        </w:rPr>
        <w:t>II</w:t>
      </w:r>
      <w:r w:rsidRPr="00130C17">
        <w:rPr>
          <w:b w:val="0"/>
          <w:i/>
          <w:sz w:val="22"/>
          <w:szCs w:val="22"/>
        </w:rPr>
        <w:t xml:space="preserve"> приказа Министерства образования и науки Удмуртской Республики от 30.08.2013г. № 655 «Об утверждении Порядка тарификации и установления учебной (педагогической работы) педагогических работников образовательных организаций, подведомственных Министерству образования и науки Удмуртской Республики»; </w:t>
      </w:r>
      <w:r w:rsidR="003609C5">
        <w:rPr>
          <w:b w:val="0"/>
          <w:bCs w:val="0"/>
          <w:i/>
          <w:sz w:val="22"/>
          <w:szCs w:val="22"/>
        </w:rPr>
        <w:t>нарушения</w:t>
      </w:r>
      <w:r w:rsidRPr="00130C17">
        <w:rPr>
          <w:b w:val="0"/>
          <w:bCs w:val="0"/>
          <w:i/>
          <w:sz w:val="22"/>
          <w:szCs w:val="22"/>
        </w:rPr>
        <w:t xml:space="preserve">  статей 21, 68</w:t>
      </w:r>
      <w:r w:rsidR="00130C17" w:rsidRPr="00130C17">
        <w:rPr>
          <w:b w:val="0"/>
          <w:bCs w:val="0"/>
          <w:i/>
          <w:sz w:val="22"/>
          <w:szCs w:val="22"/>
        </w:rPr>
        <w:t>, 57, 147, 282, 333,</w:t>
      </w:r>
      <w:r w:rsidRPr="00130C17">
        <w:rPr>
          <w:b w:val="0"/>
          <w:bCs w:val="0"/>
          <w:i/>
          <w:sz w:val="22"/>
          <w:szCs w:val="22"/>
        </w:rPr>
        <w:t xml:space="preserve"> Трудового кодекса РФ;</w:t>
      </w:r>
      <w:proofErr w:type="gramEnd"/>
      <w:r w:rsidR="00130C17" w:rsidRPr="00130C17">
        <w:rPr>
          <w:b w:val="0"/>
          <w:i/>
          <w:sz w:val="22"/>
          <w:szCs w:val="22"/>
        </w:rPr>
        <w:t xml:space="preserve"> в тарификации </w:t>
      </w:r>
      <w:proofErr w:type="gramStart"/>
      <w:r w:rsidR="00130C17" w:rsidRPr="00130C17">
        <w:rPr>
          <w:b w:val="0"/>
          <w:i/>
          <w:sz w:val="22"/>
          <w:szCs w:val="22"/>
        </w:rPr>
        <w:t>н</w:t>
      </w:r>
      <w:r w:rsidR="00130C17" w:rsidRPr="00130C17">
        <w:rPr>
          <w:b w:val="0"/>
          <w:bCs w:val="0"/>
          <w:i/>
          <w:sz w:val="22"/>
          <w:szCs w:val="22"/>
        </w:rPr>
        <w:t>е верно</w:t>
      </w:r>
      <w:proofErr w:type="gramEnd"/>
      <w:r w:rsidR="00130C17" w:rsidRPr="00130C17">
        <w:rPr>
          <w:b w:val="0"/>
          <w:bCs w:val="0"/>
          <w:i/>
          <w:sz w:val="22"/>
          <w:szCs w:val="22"/>
        </w:rPr>
        <w:t xml:space="preserve"> установлен должностной оклад медицинской сестре</w:t>
      </w:r>
      <w:r w:rsidR="00130C17">
        <w:rPr>
          <w:b w:val="0"/>
          <w:bCs w:val="0"/>
          <w:i/>
          <w:sz w:val="22"/>
          <w:szCs w:val="22"/>
        </w:rPr>
        <w:t>; в личных делах работников отсутствуют должностные инструкции;</w:t>
      </w:r>
      <w:r w:rsidR="00130C17" w:rsidRPr="00130C17">
        <w:rPr>
          <w:b w:val="0"/>
          <w:bCs w:val="0"/>
          <w:i/>
          <w:sz w:val="22"/>
          <w:szCs w:val="22"/>
        </w:rPr>
        <w:t xml:space="preserve"> </w:t>
      </w:r>
      <w:r w:rsidR="003609C5">
        <w:rPr>
          <w:b w:val="0"/>
          <w:bCs w:val="0"/>
          <w:i/>
          <w:sz w:val="22"/>
          <w:szCs w:val="22"/>
        </w:rPr>
        <w:t xml:space="preserve">не со всеми работниками заключены трудовые договоры; </w:t>
      </w:r>
      <w:r w:rsidR="00130C17" w:rsidRPr="00130C17">
        <w:rPr>
          <w:b w:val="0"/>
          <w:i/>
          <w:sz w:val="22"/>
          <w:szCs w:val="22"/>
        </w:rPr>
        <w:t>нарушения постановления Правительства Российской Федерации от 16.04.2003г. № 225 «О трудовых книжках»</w:t>
      </w:r>
      <w:r w:rsidR="003609C5">
        <w:rPr>
          <w:b w:val="0"/>
          <w:i/>
          <w:sz w:val="22"/>
          <w:szCs w:val="22"/>
        </w:rPr>
        <w:t xml:space="preserve">; </w:t>
      </w:r>
      <w:r w:rsidR="00130C17" w:rsidRPr="00130C17">
        <w:rPr>
          <w:b w:val="0"/>
          <w:i/>
          <w:sz w:val="22"/>
          <w:szCs w:val="22"/>
        </w:rPr>
        <w:t xml:space="preserve"> расхождения записей должностей в трудовых книжках со штатным расписанием.</w:t>
      </w:r>
    </w:p>
    <w:p w:rsidR="003F51BE" w:rsidRPr="00C81788" w:rsidRDefault="003F51BE" w:rsidP="003F51BE">
      <w:pPr>
        <w:pStyle w:val="a5"/>
        <w:tabs>
          <w:tab w:val="left" w:pos="284"/>
        </w:tabs>
        <w:ind w:left="-567" w:right="-1"/>
        <w:jc w:val="both"/>
        <w:rPr>
          <w:b w:val="0"/>
          <w:sz w:val="22"/>
          <w:szCs w:val="22"/>
        </w:rPr>
      </w:pPr>
      <w:r>
        <w:rPr>
          <w:b w:val="0"/>
          <w:i/>
          <w:sz w:val="22"/>
          <w:szCs w:val="22"/>
        </w:rPr>
        <w:t xml:space="preserve">Начальнику Управления образования </w:t>
      </w:r>
      <w:r w:rsidRPr="00C81788">
        <w:rPr>
          <w:b w:val="0"/>
          <w:i/>
          <w:sz w:val="22"/>
          <w:szCs w:val="22"/>
        </w:rPr>
        <w:t>направлено представление по акту проверки и предложено принять меры к устранению выявленных нарушений и замечаний</w:t>
      </w:r>
      <w:r>
        <w:rPr>
          <w:b w:val="0"/>
          <w:i/>
          <w:sz w:val="22"/>
          <w:szCs w:val="22"/>
        </w:rPr>
        <w:t xml:space="preserve"> в срок до 16 декабря 2016 года.</w:t>
      </w:r>
    </w:p>
    <w:p w:rsidR="007E7436" w:rsidRDefault="007E7436" w:rsidP="003F51BE">
      <w:pPr>
        <w:pStyle w:val="a5"/>
        <w:tabs>
          <w:tab w:val="left" w:pos="284"/>
        </w:tabs>
        <w:ind w:left="-567" w:right="-1"/>
        <w:jc w:val="both"/>
        <w:rPr>
          <w:b w:val="0"/>
          <w:sz w:val="22"/>
          <w:szCs w:val="22"/>
        </w:rPr>
      </w:pPr>
    </w:p>
    <w:p w:rsidR="00A2100C" w:rsidRDefault="00A2100C" w:rsidP="007E7436">
      <w:pPr>
        <w:pStyle w:val="a5"/>
        <w:tabs>
          <w:tab w:val="left" w:pos="284"/>
        </w:tabs>
        <w:ind w:right="-1"/>
        <w:jc w:val="both"/>
        <w:rPr>
          <w:b w:val="0"/>
          <w:sz w:val="22"/>
          <w:szCs w:val="22"/>
        </w:rPr>
      </w:pPr>
      <w:bookmarkStart w:id="0" w:name="_GoBack"/>
      <w:bookmarkEnd w:id="0"/>
    </w:p>
    <w:p w:rsidR="00A2100C" w:rsidRPr="007E7436" w:rsidRDefault="00A2100C" w:rsidP="007E7436">
      <w:pPr>
        <w:pStyle w:val="a5"/>
        <w:tabs>
          <w:tab w:val="left" w:pos="284"/>
        </w:tabs>
        <w:ind w:right="-1"/>
        <w:jc w:val="both"/>
        <w:rPr>
          <w:b w:val="0"/>
          <w:sz w:val="22"/>
          <w:szCs w:val="22"/>
        </w:rPr>
      </w:pPr>
    </w:p>
    <w:p w:rsidR="00827730" w:rsidRPr="00A2100C" w:rsidRDefault="009764B5" w:rsidP="007E7436">
      <w:pPr>
        <w:tabs>
          <w:tab w:val="left" w:pos="284"/>
        </w:tabs>
        <w:spacing w:line="240" w:lineRule="auto"/>
        <w:ind w:left="-567" w:firstLine="425"/>
        <w:contextualSpacing/>
        <w:jc w:val="both"/>
        <w:rPr>
          <w:rFonts w:ascii="Times New Roman" w:hAnsi="Times New Roman" w:cs="Times New Roman"/>
          <w:sz w:val="18"/>
          <w:szCs w:val="18"/>
        </w:rPr>
      </w:pPr>
      <w:r w:rsidRPr="00A2100C">
        <w:rPr>
          <w:rFonts w:ascii="Times New Roman" w:hAnsi="Times New Roman" w:cs="Times New Roman"/>
          <w:sz w:val="18"/>
          <w:szCs w:val="18"/>
        </w:rPr>
        <w:t>исп. председатель контрольно-счетного отдела Т.А. Пантелеева</w:t>
      </w:r>
    </w:p>
    <w:sectPr w:rsidR="00827730" w:rsidRPr="00A2100C" w:rsidSect="00DE41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3E3C"/>
    <w:multiLevelType w:val="hybridMultilevel"/>
    <w:tmpl w:val="4CCC9C5C"/>
    <w:lvl w:ilvl="0" w:tplc="5A46A22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003F91"/>
    <w:rsid w:val="00003F91"/>
    <w:rsid w:val="0000615B"/>
    <w:rsid w:val="000154D8"/>
    <w:rsid w:val="00066FFF"/>
    <w:rsid w:val="000E7437"/>
    <w:rsid w:val="00130C17"/>
    <w:rsid w:val="00184DEB"/>
    <w:rsid w:val="001D4B57"/>
    <w:rsid w:val="002004BA"/>
    <w:rsid w:val="0021658F"/>
    <w:rsid w:val="003609C5"/>
    <w:rsid w:val="003F51BE"/>
    <w:rsid w:val="00417E89"/>
    <w:rsid w:val="00457980"/>
    <w:rsid w:val="0048009B"/>
    <w:rsid w:val="0062431E"/>
    <w:rsid w:val="0063407C"/>
    <w:rsid w:val="006C3027"/>
    <w:rsid w:val="0075077D"/>
    <w:rsid w:val="007D0CBD"/>
    <w:rsid w:val="007E7436"/>
    <w:rsid w:val="00825C75"/>
    <w:rsid w:val="00827730"/>
    <w:rsid w:val="0091004F"/>
    <w:rsid w:val="0097030E"/>
    <w:rsid w:val="009764B5"/>
    <w:rsid w:val="009B6D7A"/>
    <w:rsid w:val="009C396B"/>
    <w:rsid w:val="00A2100C"/>
    <w:rsid w:val="00A80AD4"/>
    <w:rsid w:val="00BF2A9F"/>
    <w:rsid w:val="00D93FD4"/>
    <w:rsid w:val="00DB0713"/>
    <w:rsid w:val="00DE41EC"/>
    <w:rsid w:val="00DF1F3A"/>
    <w:rsid w:val="00E05375"/>
    <w:rsid w:val="00E84D6B"/>
    <w:rsid w:val="00E85FDB"/>
    <w:rsid w:val="00EA3B47"/>
    <w:rsid w:val="00F541BA"/>
    <w:rsid w:val="00F76EB4"/>
    <w:rsid w:val="00F81887"/>
    <w:rsid w:val="00FD1730"/>
    <w:rsid w:val="00FE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03F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003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03F91"/>
    <w:rPr>
      <w:rFonts w:ascii="Tahoma" w:hAnsi="Tahoma" w:cs="Tahoma"/>
      <w:sz w:val="16"/>
      <w:szCs w:val="16"/>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DF1F3A"/>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DF1F3A"/>
    <w:rPr>
      <w:rFonts w:ascii="Times New Roman" w:eastAsia="Times New Roman" w:hAnsi="Times New Roman" w:cs="Times New Roman"/>
      <w:b/>
      <w:bCs/>
      <w:sz w:val="24"/>
      <w:szCs w:val="24"/>
      <w:lang w:eastAsia="ru-RU"/>
    </w:rPr>
  </w:style>
  <w:style w:type="paragraph" w:styleId="a7">
    <w:name w:val="caption"/>
    <w:basedOn w:val="a"/>
    <w:uiPriority w:val="99"/>
    <w:qFormat/>
    <w:rsid w:val="00E84D6B"/>
    <w:pPr>
      <w:spacing w:after="0" w:line="240" w:lineRule="auto"/>
      <w:jc w:val="center"/>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27C54-2984-4A3C-8189-816F269D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31</cp:revision>
  <dcterms:created xsi:type="dcterms:W3CDTF">2016-10-21T05:47:00Z</dcterms:created>
  <dcterms:modified xsi:type="dcterms:W3CDTF">2016-12-01T09:23:00Z</dcterms:modified>
</cp:coreProperties>
</file>